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6B730" w14:textId="32B1DE7C" w:rsidR="00627966" w:rsidRPr="001E73C6" w:rsidRDefault="001E73C6">
      <w:pPr>
        <w:rPr>
          <w:sz w:val="28"/>
          <w:szCs w:val="28"/>
        </w:rPr>
      </w:pPr>
      <w:r w:rsidRPr="001E73C6">
        <w:rPr>
          <w:sz w:val="28"/>
          <w:szCs w:val="28"/>
        </w:rPr>
        <w:t>Enredado</w:t>
      </w:r>
    </w:p>
    <w:p w14:paraId="6CB1067F" w14:textId="51F8BB5B" w:rsidR="001E73C6" w:rsidRDefault="001E73C6">
      <w:r>
        <w:t xml:space="preserve">Carolina Ponte </w:t>
      </w:r>
      <w:proofErr w:type="spellStart"/>
      <w:r>
        <w:t>and</w:t>
      </w:r>
      <w:proofErr w:type="spellEnd"/>
      <w:r>
        <w:t xml:space="preserve"> Pedro Varela</w:t>
      </w:r>
    </w:p>
    <w:p w14:paraId="4E3881DA" w14:textId="68DA6255" w:rsidR="001E73C6" w:rsidRDefault="001E73C6"/>
    <w:p w14:paraId="1CFB446D" w14:textId="6E7CD280" w:rsidR="001E73C6" w:rsidRDefault="001E73C6"/>
    <w:p w14:paraId="45A46E96" w14:textId="2C7F34EC" w:rsidR="001E73C6" w:rsidRDefault="001E73C6">
      <w:pPr>
        <w:rPr>
          <w:lang w:val="en-GB"/>
        </w:rPr>
      </w:pPr>
      <w:proofErr w:type="spellStart"/>
      <w:r w:rsidRPr="001E73C6">
        <w:rPr>
          <w:lang w:val="en-GB"/>
        </w:rPr>
        <w:t>Enredado</w:t>
      </w:r>
      <w:proofErr w:type="spellEnd"/>
      <w:r w:rsidRPr="001E73C6">
        <w:rPr>
          <w:lang w:val="en-GB"/>
        </w:rPr>
        <w:t xml:space="preserve"> is a word in </w:t>
      </w:r>
      <w:proofErr w:type="spellStart"/>
      <w:r w:rsidRPr="001E73C6">
        <w:rPr>
          <w:lang w:val="en-GB"/>
        </w:rPr>
        <w:t>P</w:t>
      </w:r>
      <w:r>
        <w:rPr>
          <w:lang w:val="en-GB"/>
        </w:rPr>
        <w:t>ortguese</w:t>
      </w:r>
      <w:proofErr w:type="spellEnd"/>
      <w:r>
        <w:rPr>
          <w:lang w:val="en-GB"/>
        </w:rPr>
        <w:t xml:space="preserve"> that means tangled, or something that is caught on a web. It can also be connected with the word </w:t>
      </w:r>
      <w:proofErr w:type="spellStart"/>
      <w:r>
        <w:rPr>
          <w:lang w:val="en-GB"/>
        </w:rPr>
        <w:t>Enredo</w:t>
      </w:r>
      <w:proofErr w:type="spellEnd"/>
      <w:r>
        <w:rPr>
          <w:lang w:val="en-GB"/>
        </w:rPr>
        <w:t xml:space="preserve">, that means plot. The work of Carolina Ponte and Pedro Varela can be understood as a construction of plots and webs, intended </w:t>
      </w:r>
      <w:r w:rsidR="00A65D5C">
        <w:rPr>
          <w:lang w:val="en-GB"/>
        </w:rPr>
        <w:t xml:space="preserve">on </w:t>
      </w:r>
      <w:r>
        <w:rPr>
          <w:lang w:val="en-GB"/>
        </w:rPr>
        <w:t xml:space="preserve">caught the spectator in their narratives and shapes, constructed with different materials. </w:t>
      </w:r>
    </w:p>
    <w:p w14:paraId="1CCCBDF9" w14:textId="3C889643" w:rsidR="007004E7" w:rsidRDefault="007004E7">
      <w:pPr>
        <w:rPr>
          <w:lang w:val="en-GB"/>
        </w:rPr>
      </w:pPr>
      <w:r w:rsidRPr="007004E7">
        <w:rPr>
          <w:lang w:val="en-GB"/>
        </w:rPr>
        <w:t xml:space="preserve">The exhibition proposes the dialogue between the work of Ponte and Varela, exploring both the similarities and the differences of their artistic researches. Ponte and Varela participated on the residency at Viborg </w:t>
      </w:r>
      <w:proofErr w:type="spellStart"/>
      <w:r w:rsidRPr="007004E7">
        <w:rPr>
          <w:lang w:val="en-GB"/>
        </w:rPr>
        <w:t>Kunsthal</w:t>
      </w:r>
      <w:proofErr w:type="spellEnd"/>
      <w:r w:rsidRPr="007004E7">
        <w:rPr>
          <w:lang w:val="en-GB"/>
        </w:rPr>
        <w:t xml:space="preserve"> and this exhibition shows the development of works initiated during this period</w:t>
      </w:r>
      <w:r>
        <w:rPr>
          <w:lang w:val="en-GB"/>
        </w:rPr>
        <w:t>.</w:t>
      </w:r>
    </w:p>
    <w:p w14:paraId="40DD44F5" w14:textId="3A28FFBE" w:rsidR="00145EF2" w:rsidRDefault="00145EF2">
      <w:pPr>
        <w:rPr>
          <w:lang w:val="en-GB"/>
        </w:rPr>
      </w:pPr>
      <w:r w:rsidRPr="00145EF2">
        <w:rPr>
          <w:lang w:val="en-GB"/>
        </w:rPr>
        <w:t xml:space="preserve">Ponte and Varela are artists who uses drawing as a central axis to develop works in other medias. It is possible to see the logic of drawing in its expanded field in the work of both artists in different ways. Ponte’s ceramics and crochets explores the lines creating yarn wefts and intricated ceramic webs. Varela bring the drawing to the </w:t>
      </w:r>
      <w:proofErr w:type="spellStart"/>
      <w:r w:rsidRPr="00145EF2">
        <w:rPr>
          <w:lang w:val="en-GB"/>
        </w:rPr>
        <w:t>tridimensional</w:t>
      </w:r>
      <w:proofErr w:type="spellEnd"/>
      <w:r w:rsidRPr="00145EF2">
        <w:rPr>
          <w:lang w:val="en-GB"/>
        </w:rPr>
        <w:t xml:space="preserve"> space, creating installations with small pieces of paper cut drawings. In his paintings, photographs and sculptures is also possible to see its connection with drawing.</w:t>
      </w:r>
      <w:r w:rsidR="007004E7">
        <w:rPr>
          <w:lang w:val="en-GB"/>
        </w:rPr>
        <w:t xml:space="preserve"> </w:t>
      </w:r>
    </w:p>
    <w:p w14:paraId="51E7DDCF" w14:textId="05B93164" w:rsidR="007004E7" w:rsidRDefault="007004E7">
      <w:pPr>
        <w:rPr>
          <w:lang w:val="en-GB"/>
        </w:rPr>
      </w:pPr>
      <w:r w:rsidRPr="007004E7">
        <w:rPr>
          <w:lang w:val="en-GB"/>
        </w:rPr>
        <w:t>Other common ground is the use of images that creates a simulation of collage. Ponte’s totemic ceramics and drawings are created by the juxtaposition of patterns collected from different cultures and historic periods. Varela’s work absorbs imagens from social media, art history, abstract shapes, fragments of texts and songs, and everything that can be translated to drawing to create a kind of landscape that try to embrace the flux of information we access nowadays.</w:t>
      </w:r>
    </w:p>
    <w:p w14:paraId="797F5EEA" w14:textId="26E11853" w:rsidR="007004E7" w:rsidRDefault="007004E7">
      <w:pPr>
        <w:rPr>
          <w:lang w:val="en-GB"/>
        </w:rPr>
      </w:pPr>
      <w:r w:rsidRPr="007004E7">
        <w:rPr>
          <w:lang w:val="en-GB"/>
        </w:rPr>
        <w:t>The exhibition will show a group of works of both artists in different medias, from drawing to ceramic sculptures, including site specific installations created especially for this show</w:t>
      </w:r>
      <w:r>
        <w:rPr>
          <w:lang w:val="en-GB"/>
        </w:rPr>
        <w:t xml:space="preserve">. </w:t>
      </w:r>
    </w:p>
    <w:p w14:paraId="2EE4F404" w14:textId="77777777" w:rsidR="007004E7" w:rsidRDefault="007004E7">
      <w:pPr>
        <w:rPr>
          <w:lang w:val="en-GB"/>
        </w:rPr>
      </w:pPr>
    </w:p>
    <w:p w14:paraId="5DC77544" w14:textId="77777777" w:rsidR="00145EF2" w:rsidRDefault="00145EF2">
      <w:pPr>
        <w:rPr>
          <w:lang w:val="en-GB"/>
        </w:rPr>
      </w:pPr>
    </w:p>
    <w:p w14:paraId="0EA53FF1" w14:textId="7492C987" w:rsidR="001E73C6" w:rsidRDefault="001E73C6">
      <w:pPr>
        <w:rPr>
          <w:lang w:val="en-GB"/>
        </w:rPr>
      </w:pPr>
    </w:p>
    <w:p w14:paraId="3E4A3D19" w14:textId="77777777" w:rsidR="001E73C6" w:rsidRPr="001E73C6" w:rsidRDefault="001E73C6">
      <w:pPr>
        <w:rPr>
          <w:lang w:val="en-GB"/>
        </w:rPr>
      </w:pPr>
    </w:p>
    <w:sectPr w:rsidR="001E73C6" w:rsidRPr="001E73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3C6"/>
    <w:rsid w:val="00145EF2"/>
    <w:rsid w:val="001E73C6"/>
    <w:rsid w:val="00627966"/>
    <w:rsid w:val="007004E7"/>
    <w:rsid w:val="00A65D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2EC76"/>
  <w15:chartTrackingRefBased/>
  <w15:docId w15:val="{8233E025-EBB6-4D46-A382-AD7167364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295</Words>
  <Characters>1596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Varela</dc:creator>
  <cp:keywords/>
  <dc:description/>
  <cp:lastModifiedBy>Pedro Varela</cp:lastModifiedBy>
  <cp:revision>2</cp:revision>
  <dcterms:created xsi:type="dcterms:W3CDTF">2022-01-20T12:26:00Z</dcterms:created>
  <dcterms:modified xsi:type="dcterms:W3CDTF">2022-01-22T14:15:00Z</dcterms:modified>
</cp:coreProperties>
</file>